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98" w:rsidRDefault="00F01898" w:rsidP="00F01898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«Неопалимый»</w:t>
      </w:r>
    </w:p>
    <w:p w:rsidR="004E49D2" w:rsidRDefault="00FD5C13" w:rsidP="006D0D48">
      <w:pPr>
        <w:spacing w:after="0"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1455806</wp:posOffset>
            </wp:positionH>
            <wp:positionV relativeFrom="paragraph">
              <wp:posOffset>117337</wp:posOffset>
            </wp:positionV>
            <wp:extent cx="3053080" cy="4126230"/>
            <wp:effectExtent l="114300" t="114300" r="90170" b="121920"/>
            <wp:wrapTight wrapText="bothSides">
              <wp:wrapPolygon edited="0">
                <wp:start x="-809" y="-598"/>
                <wp:lineTo x="-809" y="22238"/>
                <wp:lineTo x="22238" y="22238"/>
                <wp:lineTo x="22238" y="-598"/>
                <wp:lineTo x="-809" y="-598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080" cy="4126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9D2" w:rsidRDefault="004E49D2" w:rsidP="006D0D48">
      <w:pPr>
        <w:spacing w:after="0"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E49D2" w:rsidRDefault="004E49D2" w:rsidP="006D0D48">
      <w:pPr>
        <w:spacing w:after="0"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E49D2" w:rsidRDefault="004E49D2" w:rsidP="006D0D48">
      <w:pPr>
        <w:spacing w:after="0"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E49D2" w:rsidRDefault="004E49D2" w:rsidP="006D0D48">
      <w:pPr>
        <w:spacing w:after="0"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E49D2" w:rsidRDefault="004E49D2" w:rsidP="006D0D48">
      <w:pPr>
        <w:spacing w:after="0"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E49D2" w:rsidRDefault="004E49D2" w:rsidP="006D0D48">
      <w:pPr>
        <w:spacing w:after="0"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E49D2" w:rsidRDefault="004E49D2" w:rsidP="006D0D48">
      <w:pPr>
        <w:spacing w:after="0"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E49D2" w:rsidRDefault="004E49D2" w:rsidP="006D0D48">
      <w:pPr>
        <w:spacing w:after="0"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E49D2" w:rsidRDefault="004E49D2" w:rsidP="006D0D48">
      <w:pPr>
        <w:spacing w:after="0"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E49D2" w:rsidRDefault="004E49D2" w:rsidP="006D0D48">
      <w:pPr>
        <w:spacing w:after="0"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E49D2" w:rsidRDefault="004E49D2" w:rsidP="006D0D48">
      <w:pPr>
        <w:spacing w:after="0"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E49D2" w:rsidRDefault="004E49D2" w:rsidP="006D0D48">
      <w:pPr>
        <w:spacing w:after="0"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E49D2" w:rsidRDefault="004E49D2" w:rsidP="006D0D48">
      <w:pPr>
        <w:spacing w:after="0"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FD5C13" w:rsidRDefault="00FD5C13" w:rsidP="004E49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2126F6" w:rsidRPr="009B5CD7" w:rsidRDefault="00FD5C13" w:rsidP="00C7504C">
      <w:pPr>
        <w:spacing w:after="0" w:line="360" w:lineRule="auto"/>
        <w:jc w:val="center"/>
        <w:rPr>
          <w:rFonts w:ascii="Times New Roman" w:hAnsi="Times New Roman" w:cs="Times New Roman"/>
          <w:i/>
          <w:color w:val="0D0D0D" w:themeColor="text1" w:themeTint="F2"/>
          <w:sz w:val="28"/>
          <w:szCs w:val="24"/>
        </w:rPr>
      </w:pPr>
      <w:r w:rsidRPr="009B5CD7">
        <w:rPr>
          <w:rFonts w:ascii="Times New Roman" w:hAnsi="Times New Roman" w:cs="Times New Roman"/>
          <w:i/>
          <w:color w:val="0D0D0D" w:themeColor="text1" w:themeTint="F2"/>
          <w:sz w:val="28"/>
          <w:szCs w:val="24"/>
        </w:rPr>
        <w:t xml:space="preserve"> </w:t>
      </w:r>
      <w:r w:rsidR="002126F6" w:rsidRPr="009B5CD7">
        <w:rPr>
          <w:rFonts w:ascii="Times New Roman" w:hAnsi="Times New Roman" w:cs="Times New Roman"/>
          <w:i/>
          <w:color w:val="0D0D0D" w:themeColor="text1" w:themeTint="F2"/>
          <w:sz w:val="28"/>
          <w:szCs w:val="24"/>
        </w:rPr>
        <w:t>«Сухих из огня выходит неопалим, из воды - сухим»</w:t>
      </w:r>
    </w:p>
    <w:p w:rsidR="002126F6" w:rsidRPr="009B5CD7" w:rsidRDefault="002126F6" w:rsidP="006D0D48">
      <w:pPr>
        <w:spacing w:after="0" w:line="360" w:lineRule="auto"/>
        <w:jc w:val="center"/>
        <w:rPr>
          <w:rFonts w:ascii="Times New Roman" w:hAnsi="Times New Roman" w:cs="Times New Roman"/>
          <w:i/>
          <w:color w:val="0D0D0D" w:themeColor="text1" w:themeTint="F2"/>
          <w:sz w:val="28"/>
          <w:szCs w:val="24"/>
        </w:rPr>
      </w:pPr>
      <w:r w:rsidRPr="009B5CD7">
        <w:rPr>
          <w:rFonts w:ascii="Times New Roman" w:hAnsi="Times New Roman" w:cs="Times New Roman"/>
          <w:i/>
          <w:color w:val="0D0D0D" w:themeColor="text1" w:themeTint="F2"/>
          <w:sz w:val="28"/>
          <w:szCs w:val="24"/>
        </w:rPr>
        <w:t xml:space="preserve">- </w:t>
      </w:r>
      <w:r w:rsidR="006D0D48">
        <w:rPr>
          <w:rFonts w:ascii="Times New Roman" w:hAnsi="Times New Roman" w:cs="Times New Roman"/>
          <w:i/>
          <w:color w:val="0D0D0D" w:themeColor="text1" w:themeTint="F2"/>
          <w:sz w:val="28"/>
          <w:szCs w:val="24"/>
        </w:rPr>
        <w:t xml:space="preserve">именно </w:t>
      </w:r>
      <w:r w:rsidRPr="009B5CD7">
        <w:rPr>
          <w:rFonts w:ascii="Times New Roman" w:hAnsi="Times New Roman" w:cs="Times New Roman"/>
          <w:i/>
          <w:color w:val="0D0D0D" w:themeColor="text1" w:themeTint="F2"/>
          <w:sz w:val="28"/>
          <w:szCs w:val="24"/>
        </w:rPr>
        <w:t>так говорили про советского разведчика Николая Алексеевича Сухих.</w:t>
      </w:r>
    </w:p>
    <w:p w:rsidR="004E49D2" w:rsidRDefault="002126F6" w:rsidP="004E49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B5CD7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Николай Алекс</w:t>
      </w:r>
      <w:r w:rsidR="00E52349" w:rsidRPr="009B5CD7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еевич Сухих </w:t>
      </w:r>
      <w:r w:rsidR="000105B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родился </w:t>
      </w:r>
      <w:r w:rsidR="004E49D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в 1917 году</w:t>
      </w:r>
      <w:r w:rsidR="000105B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Pr="009B5CD7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в деревне Скрипачи </w:t>
      </w:r>
      <w:r w:rsidR="004E49D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Назаровского района </w:t>
      </w:r>
      <w:r w:rsidRPr="009B5C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Красноярского края в семье крестьянина.</w:t>
      </w:r>
      <w:r w:rsidR="00C7504C" w:rsidRPr="009B5C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Отец Николая летом занимался крестьянским трудом, в зимнее время – охотой. К выслеживанию таежного зверя он приучил и сына. </w:t>
      </w:r>
      <w:r w:rsidR="004E49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Николай окончил 9 классов, а затем </w:t>
      </w:r>
      <w:r w:rsidR="00E530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работал охотником-промысловиком и </w:t>
      </w:r>
      <w:r w:rsidR="00E52349" w:rsidRPr="009B5C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слесарем в про</w:t>
      </w:r>
      <w:r w:rsidR="004E49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мыслово-кооперативной артели.</w:t>
      </w:r>
    </w:p>
    <w:p w:rsidR="002126F6" w:rsidRPr="009B5CD7" w:rsidRDefault="0072003D" w:rsidP="004E49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00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72003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tooltip="Рабоче-крестьянская Красная армия" w:history="1">
        <w:r w:rsidRPr="0072003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Красной Армии</w:t>
        </w:r>
      </w:hyperlink>
      <w:r w:rsidRPr="0072003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E49D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Николай числился </w:t>
      </w:r>
      <w:r w:rsidRPr="007200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4E49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сентября</w:t>
      </w:r>
      <w:r w:rsidRPr="007200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1938 года.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="00302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 время войны </w:t>
      </w:r>
      <w:r w:rsidR="00D517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Сухих зачислили в </w:t>
      </w:r>
      <w:r w:rsidR="004E49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301 отдельную разведывательную роту 213 </w:t>
      </w:r>
      <w:r w:rsidR="00F63BE6">
        <w:rPr>
          <w:rFonts w:ascii="Times New Roman" w:hAnsi="Times New Roman" w:cs="Times New Roman"/>
          <w:sz w:val="28"/>
          <w:szCs w:val="28"/>
        </w:rPr>
        <w:t>стрелковой Ново-У</w:t>
      </w:r>
      <w:r w:rsidR="00F63BE6">
        <w:rPr>
          <w:rFonts w:ascii="Times New Roman" w:hAnsi="Times New Roman" w:cs="Times New Roman"/>
          <w:sz w:val="28"/>
          <w:szCs w:val="28"/>
        </w:rPr>
        <w:t>краинской дивизии 52 Армии</w:t>
      </w:r>
      <w:r w:rsidR="00F63BE6">
        <w:rPr>
          <w:rFonts w:ascii="Times New Roman" w:hAnsi="Times New Roman" w:cs="Times New Roman"/>
          <w:sz w:val="28"/>
          <w:szCs w:val="28"/>
        </w:rPr>
        <w:t>.</w:t>
      </w:r>
    </w:p>
    <w:p w:rsidR="002E13FF" w:rsidRDefault="002E13FF" w:rsidP="002E13FF">
      <w:pPr>
        <w:tabs>
          <w:tab w:val="left" w:pos="1985"/>
        </w:tabs>
        <w:spacing w:line="360" w:lineRule="auto"/>
        <w:ind w:left="1985"/>
        <w:jc w:val="both"/>
        <w:rPr>
          <w:rFonts w:ascii="Times New Roman" w:hAnsi="Times New Roman" w:cs="Times New Roman"/>
          <w:sz w:val="28"/>
          <w:szCs w:val="24"/>
        </w:rPr>
      </w:pPr>
    </w:p>
    <w:p w:rsidR="002E13FF" w:rsidRDefault="00A723ED" w:rsidP="0015487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1675075</wp:posOffset>
            </wp:positionH>
            <wp:positionV relativeFrom="paragraph">
              <wp:posOffset>105410</wp:posOffset>
            </wp:positionV>
            <wp:extent cx="2084705" cy="3434715"/>
            <wp:effectExtent l="133350" t="114300" r="86995" b="127635"/>
            <wp:wrapTight wrapText="bothSides">
              <wp:wrapPolygon edited="0">
                <wp:start x="-987" y="-719"/>
                <wp:lineTo x="-1382" y="-479"/>
                <wp:lineTo x="-1184" y="22403"/>
                <wp:lineTo x="22501" y="22403"/>
                <wp:lineTo x="22501" y="-719"/>
                <wp:lineTo x="-987" y="-719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51" b="7039"/>
                    <a:stretch/>
                  </pic:blipFill>
                  <pic:spPr bwMode="auto">
                    <a:xfrm>
                      <a:off x="0" y="0"/>
                      <a:ext cx="2084705" cy="3434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3FF" w:rsidRPr="002E13FF" w:rsidRDefault="002E13FF" w:rsidP="002E13FF">
      <w:pPr>
        <w:ind w:firstLine="1985"/>
        <w:rPr>
          <w:rFonts w:ascii="Times New Roman" w:hAnsi="Times New Roman" w:cs="Times New Roman"/>
          <w:sz w:val="28"/>
          <w:szCs w:val="24"/>
        </w:rPr>
      </w:pPr>
    </w:p>
    <w:p w:rsidR="00F63BE6" w:rsidRDefault="00F63BE6" w:rsidP="00DE72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BE6" w:rsidRDefault="00F63BE6" w:rsidP="00DE72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BE6" w:rsidRDefault="00F63BE6" w:rsidP="00DE72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BE6" w:rsidRDefault="00F63BE6" w:rsidP="00DE72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BE6" w:rsidRDefault="00F63BE6" w:rsidP="00DE72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BE6" w:rsidRDefault="00F63BE6" w:rsidP="00DE72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BE6" w:rsidRDefault="00F63BE6" w:rsidP="00DE72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BE6" w:rsidRDefault="00F63BE6" w:rsidP="00DE72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BE6" w:rsidRDefault="00F63BE6" w:rsidP="00DE72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3ED" w:rsidRDefault="00A723ED" w:rsidP="00FD5C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271" w:rsidRPr="00B43883" w:rsidRDefault="00D36D1A" w:rsidP="00DE72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883">
        <w:rPr>
          <w:rFonts w:ascii="Times New Roman" w:hAnsi="Times New Roman" w:cs="Times New Roman"/>
          <w:color w:val="000000" w:themeColor="text1"/>
          <w:sz w:val="28"/>
          <w:szCs w:val="28"/>
        </w:rPr>
        <w:t>В боях Великой Отечественной войны Сухих участвовал с июля 1941 года.</w:t>
      </w:r>
      <w:r w:rsidR="00346CCD" w:rsidRPr="00B43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годы службы Николай Алексеевич</w:t>
      </w:r>
      <w:r w:rsidR="00FD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дважды ранен и контужен</w:t>
      </w:r>
      <w:r w:rsidR="00346CCD" w:rsidRPr="00B43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совершил множество подвигов</w:t>
      </w:r>
      <w:r w:rsidR="00FD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D5C13">
        <w:rPr>
          <w:rFonts w:ascii="Times New Roman" w:hAnsi="Times New Roman" w:cs="Times New Roman"/>
          <w:sz w:val="28"/>
          <w:szCs w:val="28"/>
        </w:rPr>
        <w:t xml:space="preserve">Родина наградила Сухих 3 Орденами Славы, Орденом Красной Звезды, Орденом Славы </w:t>
      </w:r>
      <w:r w:rsidR="00FD5C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5C13">
        <w:rPr>
          <w:rFonts w:ascii="Times New Roman" w:hAnsi="Times New Roman" w:cs="Times New Roman"/>
          <w:sz w:val="28"/>
          <w:szCs w:val="28"/>
        </w:rPr>
        <w:t xml:space="preserve"> степени он был награжден Указом президиума Верховного Совета СССР от 24 марта 1945 года, что поставило его в один ряд с Героями Советского Союза.</w:t>
      </w:r>
    </w:p>
    <w:p w:rsidR="000A63C6" w:rsidRDefault="00A723ED" w:rsidP="000A6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1415277</wp:posOffset>
            </wp:positionH>
            <wp:positionV relativeFrom="paragraph">
              <wp:posOffset>121285</wp:posOffset>
            </wp:positionV>
            <wp:extent cx="2567305" cy="3637280"/>
            <wp:effectExtent l="133350" t="114300" r="118745" b="153670"/>
            <wp:wrapTight wrapText="bothSides">
              <wp:wrapPolygon edited="0">
                <wp:start x="-962" y="-679"/>
                <wp:lineTo x="-1122" y="21608"/>
                <wp:lineTo x="-481" y="22513"/>
                <wp:lineTo x="21798" y="22513"/>
                <wp:lineTo x="21958" y="22286"/>
                <wp:lineTo x="22599" y="21381"/>
                <wp:lineTo x="22599" y="1358"/>
                <wp:lineTo x="22279" y="-679"/>
                <wp:lineTo x="-962" y="-679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3637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3ED" w:rsidRDefault="00A723ED" w:rsidP="000A6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3ED" w:rsidRDefault="00A723ED" w:rsidP="000A6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3ED" w:rsidRDefault="00A723ED" w:rsidP="000A6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3ED" w:rsidRDefault="00A723ED" w:rsidP="000A6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3ED" w:rsidRDefault="00A723ED" w:rsidP="000A6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3ED" w:rsidRDefault="00A723ED" w:rsidP="000A6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3ED" w:rsidRDefault="00A723ED" w:rsidP="000A6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3ED" w:rsidRDefault="00A723ED" w:rsidP="000A6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3ED" w:rsidRDefault="00A723ED" w:rsidP="000A6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3ED" w:rsidRDefault="00A723ED" w:rsidP="00A72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3ED" w:rsidRDefault="00A723ED" w:rsidP="00A72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902" w:rsidRPr="000A63C6" w:rsidRDefault="000A63C6" w:rsidP="00A72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C6">
        <w:rPr>
          <w:rFonts w:ascii="Times New Roman" w:hAnsi="Times New Roman" w:cs="Times New Roman"/>
          <w:sz w:val="28"/>
          <w:szCs w:val="28"/>
        </w:rPr>
        <w:lastRenderedPageBreak/>
        <w:t xml:space="preserve">Орден Славы </w:t>
      </w:r>
      <w:r w:rsidRPr="000A63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63C6">
        <w:rPr>
          <w:rFonts w:ascii="Times New Roman" w:hAnsi="Times New Roman" w:cs="Times New Roman"/>
          <w:sz w:val="28"/>
          <w:szCs w:val="28"/>
        </w:rPr>
        <w:t xml:space="preserve"> степени Сухих получил за умелое подготовление разведгруппы.  14 марта 1944 года, разведгруппа ворвались в с. Юзефполь, окружила дом, первым ворвался в дом Николай Алексеевич и</w:t>
      </w:r>
      <w:r>
        <w:rPr>
          <w:rFonts w:ascii="Times New Roman" w:hAnsi="Times New Roman" w:cs="Times New Roman"/>
          <w:sz w:val="28"/>
          <w:szCs w:val="28"/>
        </w:rPr>
        <w:t xml:space="preserve"> захватил в плен</w:t>
      </w:r>
      <w:r w:rsidRPr="000A63C6">
        <w:rPr>
          <w:rFonts w:ascii="Times New Roman" w:hAnsi="Times New Roman" w:cs="Times New Roman"/>
          <w:sz w:val="28"/>
          <w:szCs w:val="28"/>
        </w:rPr>
        <w:t xml:space="preserve"> немецкого фельдфебеля, и уничтожил одного немецкого солдата. 25 марта 1944 года, пробравшись в тыл противника до 8 километров в направлении с Поянецкое, подобравшись к дому лесного хозяйства первым ворвался в дом и вместе с группой захватил пленного обер</w:t>
      </w:r>
      <w:r>
        <w:rPr>
          <w:rFonts w:ascii="Times New Roman" w:hAnsi="Times New Roman" w:cs="Times New Roman"/>
          <w:sz w:val="28"/>
          <w:szCs w:val="28"/>
        </w:rPr>
        <w:t>-е</w:t>
      </w:r>
      <w:r w:rsidRPr="000A63C6">
        <w:rPr>
          <w:rFonts w:ascii="Times New Roman" w:hAnsi="Times New Roman" w:cs="Times New Roman"/>
          <w:sz w:val="28"/>
          <w:szCs w:val="28"/>
        </w:rPr>
        <w:t>фрейтора и взяли трофеи - 2 пистолета, один автомат и ценные документы.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902" w:rsidRPr="000A63C6" w:rsidRDefault="00EF4902" w:rsidP="00EF4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C6">
        <w:rPr>
          <w:rFonts w:ascii="Times New Roman" w:hAnsi="Times New Roman" w:cs="Times New Roman"/>
          <w:sz w:val="28"/>
          <w:szCs w:val="28"/>
        </w:rPr>
        <w:t xml:space="preserve">Орден Славы </w:t>
      </w:r>
      <w:r w:rsidRPr="000A63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63C6">
        <w:rPr>
          <w:rFonts w:ascii="Times New Roman" w:hAnsi="Times New Roman" w:cs="Times New Roman"/>
          <w:sz w:val="28"/>
          <w:szCs w:val="28"/>
        </w:rPr>
        <w:t xml:space="preserve"> степени получил за участие в боях против немецко - фашистских захватчиков под г. Яссы Сухих проявил исключительную стойкость, отвагу и геройство. </w:t>
      </w:r>
    </w:p>
    <w:p w:rsidR="00EF4902" w:rsidRPr="000A63C6" w:rsidRDefault="00EF4902" w:rsidP="00A72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C6">
        <w:rPr>
          <w:rFonts w:ascii="Times New Roman" w:hAnsi="Times New Roman" w:cs="Times New Roman"/>
          <w:sz w:val="28"/>
          <w:szCs w:val="28"/>
        </w:rPr>
        <w:t xml:space="preserve">05 мая 1944 г. товарищ Сухих с группой разведчиков отправился в тыл врага на наблюдение. В течении 3 суток он установил мощный опорный пункт немцев, которому враг придавал очень серьезное значение. На четвертую ночь он со своей группой внезапно начал штурмовать опорный пункт. В короткой и жесткой борьбе опорный пункт врага был разгромлен. В этой борьбе товарищ Сухих лично уничтожил 7 немцев и 2 пленил. Забрал 2 ручных пулемета и 6 винтовок. </w:t>
      </w:r>
    </w:p>
    <w:p w:rsidR="00EF4902" w:rsidRPr="000A63C6" w:rsidRDefault="00EF4902" w:rsidP="00EF4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C6">
        <w:rPr>
          <w:rFonts w:ascii="Times New Roman" w:hAnsi="Times New Roman" w:cs="Times New Roman"/>
          <w:sz w:val="28"/>
          <w:szCs w:val="28"/>
        </w:rPr>
        <w:t xml:space="preserve">В ночь с 15 на 16 мая 1944 г. с группой в 18 человек он снова отправился на специальное задание в тыл врага за "языком". Под покровом ночи он прошел передний край противника и оказался в глубине обороны врага до 2 километров. К часу ночи группа бесстрашных разведчиков увидела 2 вражеских солдат. Товарищ Сухих дал команду "приготовиться". Подпустив на расстояние 10 метров он стремительным броском вперед оказался в соприкосновении с этими двумя солдатами. Не теряя ни минуты, он очередью из автомата убил одного из них. Второй оказал решительное сопротивление Сухих, но физическое превосходство и ловкость смелого разведчика быстро решил исход этой схватки. Выхватив у него из рук гранату товарищ Сухих обезоружил его и привел к своей группе. </w:t>
      </w:r>
    </w:p>
    <w:p w:rsidR="00EF4902" w:rsidRDefault="00EF4902" w:rsidP="00EF4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C6">
        <w:rPr>
          <w:rFonts w:ascii="Times New Roman" w:hAnsi="Times New Roman" w:cs="Times New Roman"/>
          <w:sz w:val="28"/>
          <w:szCs w:val="28"/>
        </w:rPr>
        <w:t>Пленный был румынским офицером. После захвата офицера товарищ Сухих</w:t>
      </w:r>
      <w:r w:rsidR="000A63C6">
        <w:rPr>
          <w:rFonts w:ascii="Times New Roman" w:hAnsi="Times New Roman" w:cs="Times New Roman"/>
          <w:sz w:val="28"/>
          <w:szCs w:val="28"/>
        </w:rPr>
        <w:t xml:space="preserve"> под прикрытием мощного ружейно-</w:t>
      </w:r>
      <w:r w:rsidRPr="000A63C6">
        <w:rPr>
          <w:rFonts w:ascii="Times New Roman" w:hAnsi="Times New Roman" w:cs="Times New Roman"/>
          <w:sz w:val="28"/>
          <w:szCs w:val="28"/>
        </w:rPr>
        <w:t xml:space="preserve">пулеметного огня своей группы </w:t>
      </w:r>
      <w:r w:rsidRPr="000A63C6">
        <w:rPr>
          <w:rFonts w:ascii="Times New Roman" w:hAnsi="Times New Roman" w:cs="Times New Roman"/>
          <w:sz w:val="28"/>
          <w:szCs w:val="28"/>
        </w:rPr>
        <w:lastRenderedPageBreak/>
        <w:t>вывел из расположения противника и доставил пленного офицера в штаб. Пленный дал ценные сведения о расположении и группировки войск и огневой системы этого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902" w:rsidRPr="000A63C6" w:rsidRDefault="000A63C6" w:rsidP="00A72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C6">
        <w:rPr>
          <w:rFonts w:ascii="Times New Roman" w:hAnsi="Times New Roman" w:cs="Times New Roman"/>
          <w:sz w:val="28"/>
          <w:szCs w:val="28"/>
        </w:rPr>
        <w:t xml:space="preserve">Орден Славы </w:t>
      </w:r>
      <w:r w:rsidRPr="000A63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63C6">
        <w:rPr>
          <w:rFonts w:ascii="Times New Roman" w:hAnsi="Times New Roman" w:cs="Times New Roman"/>
          <w:sz w:val="28"/>
          <w:szCs w:val="28"/>
        </w:rPr>
        <w:t xml:space="preserve"> степени Сухих получил в боях против немецко - румынских захватчиков не раз отличился исключительной стойкостью, мужеством и отвагой. За время наступления с 20 по 26 августа 1944 г. руководя разведгруп</w:t>
      </w:r>
      <w:r>
        <w:rPr>
          <w:rFonts w:ascii="Times New Roman" w:hAnsi="Times New Roman" w:cs="Times New Roman"/>
          <w:sz w:val="28"/>
          <w:szCs w:val="28"/>
        </w:rPr>
        <w:t>пой захватил пленных 60 немецко-</w:t>
      </w:r>
      <w:r w:rsidRPr="000A63C6">
        <w:rPr>
          <w:rFonts w:ascii="Times New Roman" w:hAnsi="Times New Roman" w:cs="Times New Roman"/>
          <w:sz w:val="28"/>
          <w:szCs w:val="28"/>
        </w:rPr>
        <w:t xml:space="preserve">румынских солдат. 25 августа </w:t>
      </w:r>
      <w:r>
        <w:rPr>
          <w:rFonts w:ascii="Times New Roman" w:hAnsi="Times New Roman" w:cs="Times New Roman"/>
          <w:sz w:val="28"/>
          <w:szCs w:val="28"/>
        </w:rPr>
        <w:t>1944 г. в районе с Де-</w:t>
      </w:r>
      <w:r w:rsidRPr="000A63C6">
        <w:rPr>
          <w:rFonts w:ascii="Times New Roman" w:hAnsi="Times New Roman" w:cs="Times New Roman"/>
          <w:sz w:val="28"/>
          <w:szCs w:val="28"/>
        </w:rPr>
        <w:t>сус он с группой разведчиков прошел в тыл противника до 5 км. действуя смело и решительно атаковал батарею противника (состоящую из 3 пушек) и в коротком бою истребил до 20 солдат противника 13 солдат взяли в плен, а остальных обратили в бегство. В результате этого захватили 3 пушки и дали возможность быстрому продвижению нашей пехоте.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902" w:rsidRPr="000A63C6" w:rsidRDefault="00EF4902" w:rsidP="00EF4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C6">
        <w:rPr>
          <w:rFonts w:ascii="Times New Roman" w:hAnsi="Times New Roman" w:cs="Times New Roman"/>
          <w:sz w:val="28"/>
          <w:szCs w:val="28"/>
        </w:rPr>
        <w:t xml:space="preserve">Орден Красной Звезды Николай Алексеевич получил за проявленную смелость и отвагу, в ночь с 15 на 16 февраля 1945 г., в районе села Хальбау руководя разведгруппой. </w:t>
      </w:r>
    </w:p>
    <w:p w:rsidR="00014EC3" w:rsidRDefault="00EF4902" w:rsidP="000A6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C6">
        <w:rPr>
          <w:rFonts w:ascii="Times New Roman" w:hAnsi="Times New Roman" w:cs="Times New Roman"/>
          <w:sz w:val="28"/>
          <w:szCs w:val="28"/>
        </w:rPr>
        <w:t>Разведал передний край противника, установил проход и зашел в тыл противника до 8 километров, где обнаружил сосредоточения войск и техники врага. При возвращении в районе до лесника обнаружили блиндаж противника атаковали его и взяли в плен одного немецкого солдата. Все документы и пленного доставили в штаб соединения.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3ED" w:rsidRDefault="00A723ED" w:rsidP="0001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1479578</wp:posOffset>
            </wp:positionH>
            <wp:positionV relativeFrom="paragraph">
              <wp:posOffset>122555</wp:posOffset>
            </wp:positionV>
            <wp:extent cx="2440940" cy="3182620"/>
            <wp:effectExtent l="114300" t="114300" r="92710" b="132080"/>
            <wp:wrapTight wrapText="bothSides">
              <wp:wrapPolygon edited="0">
                <wp:start x="-1011" y="-776"/>
                <wp:lineTo x="-1011" y="22496"/>
                <wp:lineTo x="22420" y="22496"/>
                <wp:lineTo x="22420" y="-776"/>
                <wp:lineTo x="-1011" y="-776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3182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3ED" w:rsidRDefault="00A723ED" w:rsidP="0001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3ED" w:rsidRDefault="00A723ED" w:rsidP="0001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3ED" w:rsidRDefault="00A723ED" w:rsidP="0001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3ED" w:rsidRDefault="00A723ED" w:rsidP="0001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3ED" w:rsidRDefault="00A723ED" w:rsidP="0001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3ED" w:rsidRDefault="00A723ED" w:rsidP="0001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3ED" w:rsidRDefault="00A723ED" w:rsidP="0001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3ED" w:rsidRDefault="00A723ED" w:rsidP="0001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3ED" w:rsidRDefault="00A723ED" w:rsidP="00014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3ED" w:rsidRPr="00A723ED" w:rsidRDefault="00FD5C13" w:rsidP="00A72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Подвигам Сухих была посвящена листовка, выпущенная Военным Советом 52 - й Армии 9 апреля 1945 </w:t>
      </w:r>
      <w:r>
        <w:rPr>
          <w:rFonts w:ascii="Times New Roman" w:hAnsi="Times New Roman" w:cs="Times New Roman"/>
          <w:sz w:val="28"/>
          <w:szCs w:val="28"/>
        </w:rPr>
        <w:t>года, заканчивающаяся словами: «</w:t>
      </w:r>
      <w:r>
        <w:rPr>
          <w:rFonts w:ascii="Times New Roman" w:hAnsi="Times New Roman" w:cs="Times New Roman"/>
          <w:sz w:val="28"/>
          <w:szCs w:val="28"/>
        </w:rPr>
        <w:t>Слава и всенародный почет отважному воину,</w:t>
      </w:r>
      <w:r>
        <w:rPr>
          <w:rFonts w:ascii="Times New Roman" w:hAnsi="Times New Roman" w:cs="Times New Roman"/>
          <w:sz w:val="28"/>
          <w:szCs w:val="28"/>
        </w:rPr>
        <w:t xml:space="preserve"> верному сыну Советской Отчизны»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878" w:rsidRPr="00154878" w:rsidRDefault="003026E6" w:rsidP="0015487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54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марте 1946 года Николай Алексеевич был уволен в запас. </w:t>
      </w:r>
      <w:r w:rsidR="00154878" w:rsidRPr="001548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Жил в городе Сокаль</w:t>
      </w:r>
      <w:r w:rsidR="00D517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3" w:tooltip="Львовская область" w:history="1">
        <w:r w:rsidR="00154878" w:rsidRPr="0015487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Львовской области</w:t>
        </w:r>
      </w:hyperlink>
      <w:r w:rsidR="00154878" w:rsidRPr="001548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где работал заведующим производством треста «Межколхозстрой», а затем в городе Белгород-Днестровский</w:t>
      </w:r>
      <w:r w:rsidR="00D517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4" w:tooltip="Одесская область" w:history="1">
        <w:r w:rsidR="00154878" w:rsidRPr="0015487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Одесской области</w:t>
        </w:r>
      </w:hyperlink>
      <w:r w:rsidR="00154878" w:rsidRPr="001548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Работал директором райпромкомбината.</w:t>
      </w:r>
      <w:r w:rsidR="009C53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Николай Алексеевич умер в декабре 1967 года.</w:t>
      </w:r>
    </w:p>
    <w:p w:rsidR="00D06C68" w:rsidRPr="00D06C68" w:rsidRDefault="004E49D2" w:rsidP="00816215">
      <w:pPr>
        <w:shd w:val="clear" w:color="auto" w:fill="FFFFFF"/>
        <w:spacing w:before="100" w:beforeAutospacing="1" w:after="24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4E49D2">
        <w:rPr>
          <w:rFonts w:ascii="Times New Roman" w:hAnsi="Times New Roman" w:cs="Times New Roman"/>
          <w:color w:val="000000" w:themeColor="text1"/>
          <w:sz w:val="28"/>
          <w:szCs w:val="28"/>
        </w:rPr>
        <w:t>Автор: А.А. Феоктистова, научный сотрудник МБУ Краеведческий музей г. Шарыпово.</w:t>
      </w:r>
    </w:p>
    <w:sectPr w:rsidR="00D06C68" w:rsidRPr="00D06C68" w:rsidSect="000A63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185" w:rsidRDefault="001F2185" w:rsidP="00860A14">
      <w:pPr>
        <w:spacing w:after="0" w:line="240" w:lineRule="auto"/>
      </w:pPr>
      <w:r>
        <w:separator/>
      </w:r>
    </w:p>
  </w:endnote>
  <w:endnote w:type="continuationSeparator" w:id="0">
    <w:p w:rsidR="001F2185" w:rsidRDefault="001F2185" w:rsidP="0086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185" w:rsidRDefault="001F2185" w:rsidP="00860A14">
      <w:pPr>
        <w:spacing w:after="0" w:line="240" w:lineRule="auto"/>
      </w:pPr>
      <w:r>
        <w:separator/>
      </w:r>
    </w:p>
  </w:footnote>
  <w:footnote w:type="continuationSeparator" w:id="0">
    <w:p w:rsidR="001F2185" w:rsidRDefault="001F2185" w:rsidP="00860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0FF5"/>
    <w:multiLevelType w:val="hybridMultilevel"/>
    <w:tmpl w:val="5DC841BE"/>
    <w:lvl w:ilvl="0" w:tplc="99F01D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B7FD9"/>
    <w:multiLevelType w:val="multilevel"/>
    <w:tmpl w:val="FCB6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427591"/>
    <w:multiLevelType w:val="multilevel"/>
    <w:tmpl w:val="2886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855"/>
    <w:rsid w:val="000105B2"/>
    <w:rsid w:val="00014EC3"/>
    <w:rsid w:val="000843D1"/>
    <w:rsid w:val="000A63C6"/>
    <w:rsid w:val="00154878"/>
    <w:rsid w:val="001E2855"/>
    <w:rsid w:val="001F2185"/>
    <w:rsid w:val="002126F6"/>
    <w:rsid w:val="002902E8"/>
    <w:rsid w:val="002C59A8"/>
    <w:rsid w:val="002E13FF"/>
    <w:rsid w:val="003026E6"/>
    <w:rsid w:val="00346CCD"/>
    <w:rsid w:val="00497682"/>
    <w:rsid w:val="004E49D2"/>
    <w:rsid w:val="00665837"/>
    <w:rsid w:val="006D085C"/>
    <w:rsid w:val="006D0D48"/>
    <w:rsid w:val="0072003D"/>
    <w:rsid w:val="00725F7C"/>
    <w:rsid w:val="007A033F"/>
    <w:rsid w:val="007C260C"/>
    <w:rsid w:val="00816215"/>
    <w:rsid w:val="00860A14"/>
    <w:rsid w:val="009B5CD7"/>
    <w:rsid w:val="009C5328"/>
    <w:rsid w:val="00A723ED"/>
    <w:rsid w:val="00A820E6"/>
    <w:rsid w:val="00A83F1B"/>
    <w:rsid w:val="00B3740F"/>
    <w:rsid w:val="00B43883"/>
    <w:rsid w:val="00C5784B"/>
    <w:rsid w:val="00C7504C"/>
    <w:rsid w:val="00CF29CB"/>
    <w:rsid w:val="00D06C68"/>
    <w:rsid w:val="00D36D1A"/>
    <w:rsid w:val="00D517B4"/>
    <w:rsid w:val="00DE7271"/>
    <w:rsid w:val="00E20AFE"/>
    <w:rsid w:val="00E52349"/>
    <w:rsid w:val="00E5302E"/>
    <w:rsid w:val="00EB7483"/>
    <w:rsid w:val="00EF4902"/>
    <w:rsid w:val="00F01898"/>
    <w:rsid w:val="00F204C0"/>
    <w:rsid w:val="00F63BE6"/>
    <w:rsid w:val="00FB4287"/>
    <w:rsid w:val="00FD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FC43"/>
  <w15:docId w15:val="{05AE9557-61B8-447F-A556-28339CD1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26F6"/>
  </w:style>
  <w:style w:type="paragraph" w:styleId="a3">
    <w:name w:val="Balloon Text"/>
    <w:basedOn w:val="a"/>
    <w:link w:val="a4"/>
    <w:uiPriority w:val="99"/>
    <w:semiHidden/>
    <w:unhideWhenUsed/>
    <w:rsid w:val="00FB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2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0A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0A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6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0A14"/>
  </w:style>
  <w:style w:type="paragraph" w:styleId="a9">
    <w:name w:val="footer"/>
    <w:basedOn w:val="a"/>
    <w:link w:val="aa"/>
    <w:uiPriority w:val="99"/>
    <w:semiHidden/>
    <w:unhideWhenUsed/>
    <w:rsid w:val="0086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0A14"/>
  </w:style>
  <w:style w:type="character" w:styleId="ab">
    <w:name w:val="Emphasis"/>
    <w:basedOn w:val="a0"/>
    <w:uiPriority w:val="20"/>
    <w:qFormat/>
    <w:rsid w:val="003026E6"/>
    <w:rPr>
      <w:i/>
      <w:iCs/>
    </w:rPr>
  </w:style>
  <w:style w:type="character" w:customStyle="1" w:styleId="citation">
    <w:name w:val="citation"/>
    <w:basedOn w:val="a0"/>
    <w:rsid w:val="00154878"/>
  </w:style>
  <w:style w:type="character" w:customStyle="1" w:styleId="nowrap">
    <w:name w:val="nowrap"/>
    <w:basedOn w:val="a0"/>
    <w:rsid w:val="00154878"/>
  </w:style>
  <w:style w:type="paragraph" w:styleId="ac">
    <w:name w:val="Normal (Web)"/>
    <w:basedOn w:val="a"/>
    <w:uiPriority w:val="99"/>
    <w:semiHidden/>
    <w:unhideWhenUsed/>
    <w:rsid w:val="00DE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B%D1%8C%D0%B2%D0%BE%D0%B2%D1%81%D0%BA%D0%B0%D1%8F_%D0%BE%D0%B1%D0%BB%D0%B0%D1%81%D1%82%D1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14" Type="http://schemas.openxmlformats.org/officeDocument/2006/relationships/hyperlink" Target="https://ru.wikipedia.org/wiki/%D0%9E%D0%B4%D0%B5%D1%81%D1%81%D0%BA%D0%B0%D1%8F_%D0%BE%D0%B1%D0%BB%D0%B0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EFF6B-BED5-494A-8297-77C71FB7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5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27</cp:revision>
  <dcterms:created xsi:type="dcterms:W3CDTF">2019-05-06T07:04:00Z</dcterms:created>
  <dcterms:modified xsi:type="dcterms:W3CDTF">2020-04-05T09:11:00Z</dcterms:modified>
</cp:coreProperties>
</file>